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B5" w:rsidRDefault="007178B5" w:rsidP="007178B5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7178B5" w:rsidRDefault="007178B5" w:rsidP="007178B5">
      <w:pPr>
        <w:jc w:val="center"/>
        <w:rPr>
          <w:sz w:val="28"/>
          <w:szCs w:val="28"/>
        </w:rPr>
      </w:pPr>
    </w:p>
    <w:p w:rsidR="007178B5" w:rsidRDefault="007178B5" w:rsidP="007178B5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7178B5" w:rsidRDefault="007178B5" w:rsidP="007178B5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</w:rPr>
      </w:pP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</w:rPr>
      </w:pP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178B5" w:rsidRDefault="007178B5" w:rsidP="007178B5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E37F2E" w:rsidRDefault="00E37F2E" w:rsidP="007178B5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1. Соучастником не считается:</w:t>
      </w:r>
    </w:p>
    <w:p w:rsidR="000E7879" w:rsidRPr="00E37F2E" w:rsidRDefault="000E7879" w:rsidP="000E78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пособник;</w:t>
      </w:r>
    </w:p>
    <w:p w:rsidR="000E7879" w:rsidRPr="00E37F2E" w:rsidRDefault="000E7879" w:rsidP="000E78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подстрекатель;</w:t>
      </w:r>
    </w:p>
    <w:p w:rsidR="000E7879" w:rsidRPr="00E37F2E" w:rsidRDefault="000E7879" w:rsidP="000E78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укрыватель;  </w:t>
      </w:r>
    </w:p>
    <w:p w:rsidR="000E7879" w:rsidRPr="00E37F2E" w:rsidRDefault="000E7879" w:rsidP="000E78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руководитель организованной группы.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2. Не является формой соучастия:</w:t>
      </w:r>
    </w:p>
    <w:p w:rsidR="000E7879" w:rsidRPr="00E37F2E" w:rsidRDefault="000E7879" w:rsidP="000E78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группа лиц</w:t>
      </w:r>
    </w:p>
    <w:p w:rsidR="000E7879" w:rsidRPr="00E37F2E" w:rsidRDefault="000E7879" w:rsidP="000E78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группа лиц по предварительному сговору</w:t>
      </w:r>
    </w:p>
    <w:p w:rsidR="000E7879" w:rsidRPr="00E37F2E" w:rsidRDefault="000E7879" w:rsidP="000E78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организованная группа</w:t>
      </w:r>
    </w:p>
    <w:p w:rsidR="000E7879" w:rsidRPr="00E37F2E" w:rsidRDefault="000E7879" w:rsidP="000E78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банда  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3. К обстоятельствам, исключающим преступность деяния относятся:</w:t>
      </w:r>
    </w:p>
    <w:p w:rsidR="000E7879" w:rsidRPr="00E37F2E" w:rsidRDefault="000E7879" w:rsidP="000E787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физическое и психическое принуждение, невменяемость, крайняя необходимость</w:t>
      </w:r>
    </w:p>
    <w:p w:rsidR="000E7879" w:rsidRPr="00E37F2E" w:rsidRDefault="000E7879" w:rsidP="000E787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необходимая оборона, малозначительность, причинение вреда при задержании лица, совершившего преступление</w:t>
      </w:r>
    </w:p>
    <w:p w:rsidR="000E7879" w:rsidRPr="00E37F2E" w:rsidRDefault="000E7879" w:rsidP="000E787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исполнение приказа или распоряжения, обоснованный риск, необходимая оборона  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4. Добровольный отказ от преступления возможен на стадии:</w:t>
      </w:r>
    </w:p>
    <w:p w:rsidR="000E7879" w:rsidRPr="00E37F2E" w:rsidRDefault="000E7879" w:rsidP="000E78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оконченного преступления</w:t>
      </w:r>
    </w:p>
    <w:p w:rsidR="000E7879" w:rsidRPr="00E37F2E" w:rsidRDefault="000E7879" w:rsidP="000E78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обнаружения умысла</w:t>
      </w:r>
    </w:p>
    <w:p w:rsidR="000E7879" w:rsidRPr="00E37F2E" w:rsidRDefault="000E7879" w:rsidP="000E78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неоконченного преступления</w:t>
      </w:r>
    </w:p>
    <w:p w:rsidR="000E7879" w:rsidRPr="00E37F2E" w:rsidRDefault="000E7879" w:rsidP="000E78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приготовления  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5. Причинение вреда при крайней необходимости признается правомерным:</w:t>
      </w:r>
    </w:p>
    <w:p w:rsidR="000E7879" w:rsidRPr="00E37F2E" w:rsidRDefault="000E7879" w:rsidP="000E787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вред причиненный меньше вреда предотвращенного  </w:t>
      </w:r>
    </w:p>
    <w:p w:rsidR="000E7879" w:rsidRPr="00E37F2E" w:rsidRDefault="000E7879" w:rsidP="000E787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независимо от соотношения причиненного и предотвращенного</w:t>
      </w:r>
    </w:p>
    <w:p w:rsidR="000E7879" w:rsidRPr="00E37F2E" w:rsidRDefault="000E7879" w:rsidP="000E787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вред причиненный меньше или равен вреду предотвращенному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6. Одной из целей уголовного наказания является:</w:t>
      </w:r>
    </w:p>
    <w:p w:rsidR="000E7879" w:rsidRPr="00E37F2E" w:rsidRDefault="000E7879" w:rsidP="000E787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кара за совершенное преступление  </w:t>
      </w:r>
    </w:p>
    <w:p w:rsidR="000E7879" w:rsidRPr="00E37F2E" w:rsidRDefault="000E7879" w:rsidP="000E787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возмездие</w:t>
      </w:r>
    </w:p>
    <w:p w:rsidR="000E7879" w:rsidRPr="00E37F2E" w:rsidRDefault="000E7879" w:rsidP="000E787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lastRenderedPageBreak/>
        <w:t>восстановление справедливости</w:t>
      </w:r>
    </w:p>
    <w:p w:rsidR="000E7879" w:rsidRPr="00E37F2E" w:rsidRDefault="000E7879" w:rsidP="000E787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устрашение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7. Уголовное наказание назначается:</w:t>
      </w:r>
    </w:p>
    <w:p w:rsidR="000E7879" w:rsidRPr="00E37F2E" w:rsidRDefault="000E7879" w:rsidP="000E787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судом, прокуратурой и органами внутренних дел</w:t>
      </w:r>
    </w:p>
    <w:p w:rsidR="000E7879" w:rsidRPr="00E37F2E" w:rsidRDefault="000E7879" w:rsidP="000E787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только судом  </w:t>
      </w:r>
    </w:p>
    <w:p w:rsidR="000E7879" w:rsidRPr="00E37F2E" w:rsidRDefault="000E7879" w:rsidP="000E787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только прокуратурой</w:t>
      </w:r>
    </w:p>
    <w:p w:rsidR="000E7879" w:rsidRPr="00E37F2E" w:rsidRDefault="000E7879" w:rsidP="000E787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зависит от степени тяжести совершенного преступления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8. Лишение свободы предусматривает:</w:t>
      </w:r>
    </w:p>
    <w:p w:rsidR="000E7879" w:rsidRPr="00E37F2E" w:rsidRDefault="000E7879" w:rsidP="000E787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отбывание наказания без изоляции от общества, но под надзором</w:t>
      </w:r>
    </w:p>
    <w:p w:rsidR="000E7879" w:rsidRPr="00E37F2E" w:rsidRDefault="000E7879" w:rsidP="000E787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отбывание наказания в условиях изоляции  </w:t>
      </w:r>
    </w:p>
    <w:p w:rsidR="000E7879" w:rsidRPr="00E37F2E" w:rsidRDefault="000E7879" w:rsidP="000E787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отбывание наказания в условиях строгой изоляции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9. Обязательные работы исчисляются:</w:t>
      </w:r>
    </w:p>
    <w:p w:rsidR="000E7879" w:rsidRPr="00E37F2E" w:rsidRDefault="000E7879" w:rsidP="000E787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 годах</w:t>
      </w:r>
    </w:p>
    <w:p w:rsidR="000E7879" w:rsidRPr="00E37F2E" w:rsidRDefault="000E7879" w:rsidP="000E787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в месяцах  </w:t>
      </w:r>
    </w:p>
    <w:p w:rsidR="000E7879" w:rsidRPr="00E37F2E" w:rsidRDefault="000E7879" w:rsidP="000E787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 днях</w:t>
      </w:r>
    </w:p>
    <w:p w:rsidR="000E7879" w:rsidRPr="00E37F2E" w:rsidRDefault="000E7879" w:rsidP="000E787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 часах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10. Какой вид уголовного наказания не назначается несовершеннолетним:</w:t>
      </w:r>
    </w:p>
    <w:p w:rsidR="000E7879" w:rsidRPr="00E37F2E" w:rsidRDefault="000E7879" w:rsidP="000E787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арест</w:t>
      </w:r>
    </w:p>
    <w:p w:rsidR="000E7879" w:rsidRPr="00E37F2E" w:rsidRDefault="000E7879" w:rsidP="000E787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обязательные работы</w:t>
      </w:r>
    </w:p>
    <w:p w:rsidR="000E7879" w:rsidRPr="00E37F2E" w:rsidRDefault="000E7879" w:rsidP="000E787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ограничение свободы  </w:t>
      </w:r>
    </w:p>
    <w:p w:rsidR="000E7879" w:rsidRPr="00E37F2E" w:rsidRDefault="000E7879" w:rsidP="000E787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лишение свободы</w:t>
      </w:r>
    </w:p>
    <w:p w:rsidR="000E7879" w:rsidRPr="00587505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587505">
        <w:rPr>
          <w:rFonts w:ascii="Times New Roman" w:hAnsi="Times New Roman" w:cs="Times New Roman"/>
          <w:b/>
          <w:sz w:val="24"/>
          <w:szCs w:val="24"/>
        </w:rPr>
        <w:t>11. Обстоятельства, которые учитывает суд при назначении наказания:</w:t>
      </w:r>
    </w:p>
    <w:p w:rsidR="000E7879" w:rsidRPr="00E37F2E" w:rsidRDefault="000E7879" w:rsidP="000E787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характер и степень опасности преступления</w:t>
      </w:r>
    </w:p>
    <w:p w:rsidR="000E7879" w:rsidRPr="00E37F2E" w:rsidRDefault="000E7879" w:rsidP="000E787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руководящие разъяснения Верховного Суда РФ</w:t>
      </w:r>
    </w:p>
    <w:p w:rsidR="000E7879" w:rsidRPr="00E37F2E" w:rsidRDefault="00587505" w:rsidP="000E787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подтвержденные соответствующими доказательствами позиции</w:t>
      </w:r>
      <w:r w:rsidR="000E7879" w:rsidRPr="00E37F2E">
        <w:rPr>
          <w:rFonts w:ascii="Times New Roman" w:hAnsi="Times New Roman" w:cs="Times New Roman"/>
          <w:sz w:val="24"/>
          <w:szCs w:val="24"/>
        </w:rPr>
        <w:t xml:space="preserve"> обвинения и защиты  </w:t>
      </w:r>
    </w:p>
    <w:p w:rsidR="000E7879" w:rsidRPr="00E37F2E" w:rsidRDefault="000E7879" w:rsidP="000E787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квалификацию содеянного</w:t>
      </w:r>
    </w:p>
    <w:p w:rsidR="000E7879" w:rsidRPr="00077D4C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077D4C">
        <w:rPr>
          <w:rFonts w:ascii="Times New Roman" w:hAnsi="Times New Roman" w:cs="Times New Roman"/>
          <w:b/>
          <w:sz w:val="24"/>
          <w:szCs w:val="24"/>
        </w:rPr>
        <w:t>12. При наличии исключительных смягчающих обстоятельств суд назначая наказание может:</w:t>
      </w:r>
    </w:p>
    <w:p w:rsidR="000E7879" w:rsidRPr="00E37F2E" w:rsidRDefault="000E7879" w:rsidP="000E787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назначить наказание ниже предела, установленного в санкции соответствующей статьи Особенной части УК  </w:t>
      </w:r>
    </w:p>
    <w:p w:rsidR="000E7879" w:rsidRPr="00E37F2E" w:rsidRDefault="000E7879" w:rsidP="000E787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назначить отбывание наказания в ИУ с более мягким режимом, чем предусмотрено</w:t>
      </w:r>
    </w:p>
    <w:p w:rsidR="000E7879" w:rsidRPr="00E37F2E" w:rsidRDefault="000E7879" w:rsidP="000E787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применить меры административного взыскания</w:t>
      </w:r>
    </w:p>
    <w:p w:rsidR="000E7879" w:rsidRPr="00E37F2E" w:rsidRDefault="000E7879" w:rsidP="000E787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применить меры воспитательного воздействия</w:t>
      </w:r>
    </w:p>
    <w:p w:rsidR="000E7879" w:rsidRPr="00077D4C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077D4C">
        <w:rPr>
          <w:rFonts w:ascii="Times New Roman" w:hAnsi="Times New Roman" w:cs="Times New Roman"/>
          <w:b/>
          <w:sz w:val="24"/>
          <w:szCs w:val="24"/>
        </w:rPr>
        <w:t>13. В соответствии со ст.73 УК РФ условное осуждение может применяться к лицу:</w:t>
      </w:r>
    </w:p>
    <w:p w:rsidR="000E7879" w:rsidRPr="00E37F2E" w:rsidRDefault="000E7879" w:rsidP="000E787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если совершенное преступление небольшой или средней тяжести</w:t>
      </w:r>
    </w:p>
    <w:p w:rsidR="000E7879" w:rsidRPr="00E37F2E" w:rsidRDefault="000E7879" w:rsidP="000E787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если преступление совершено впервые</w:t>
      </w:r>
    </w:p>
    <w:p w:rsidR="000E7879" w:rsidRPr="00E37F2E" w:rsidRDefault="000E7879" w:rsidP="000E787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если впервые совершено преступление небольшой или средней тяжести</w:t>
      </w:r>
    </w:p>
    <w:p w:rsidR="000E7879" w:rsidRPr="00E37F2E" w:rsidRDefault="000E7879" w:rsidP="000E787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при совершении любого преступления по решению суда</w:t>
      </w:r>
      <w:r w:rsidR="00077D4C">
        <w:rPr>
          <w:rFonts w:ascii="Times New Roman" w:hAnsi="Times New Roman" w:cs="Times New Roman"/>
          <w:sz w:val="24"/>
          <w:szCs w:val="24"/>
        </w:rPr>
        <w:t>, если прямо отсутствует законодательный запрет на его применение</w:t>
      </w:r>
      <w:r w:rsidRPr="00E37F2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7879" w:rsidRPr="00077D4C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077D4C">
        <w:rPr>
          <w:rFonts w:ascii="Times New Roman" w:hAnsi="Times New Roman" w:cs="Times New Roman"/>
          <w:b/>
          <w:sz w:val="24"/>
          <w:szCs w:val="24"/>
        </w:rPr>
        <w:lastRenderedPageBreak/>
        <w:t>14. Какие из перечисленных обязанностей не могут быть возложены на условно осужденного:</w:t>
      </w:r>
    </w:p>
    <w:p w:rsidR="000E7879" w:rsidRPr="00E37F2E" w:rsidRDefault="000E7879" w:rsidP="000E787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пройти курс лечения от алкоголизма и наркомании</w:t>
      </w:r>
    </w:p>
    <w:p w:rsidR="000E7879" w:rsidRPr="00E37F2E" w:rsidRDefault="000E7879" w:rsidP="000E787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запрет на посещение определенных мест</w:t>
      </w:r>
    </w:p>
    <w:p w:rsidR="000E7879" w:rsidRPr="00E37F2E" w:rsidRDefault="000E7879" w:rsidP="000E787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запрет сочетаться браком  </w:t>
      </w:r>
    </w:p>
    <w:p w:rsidR="000E7879" w:rsidRPr="00E37F2E" w:rsidRDefault="000E7879" w:rsidP="000E787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материальная поддержка семьи</w:t>
      </w:r>
    </w:p>
    <w:p w:rsidR="000E7879" w:rsidRPr="00E02E08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E02E08">
        <w:rPr>
          <w:rFonts w:ascii="Times New Roman" w:hAnsi="Times New Roman" w:cs="Times New Roman"/>
          <w:b/>
          <w:sz w:val="24"/>
          <w:szCs w:val="24"/>
        </w:rPr>
        <w:t>15. За условно осужденным военнослужащим контроль осуществляет:</w:t>
      </w:r>
    </w:p>
    <w:p w:rsidR="000E7879" w:rsidRPr="00E37F2E" w:rsidRDefault="000E7879" w:rsidP="000E7879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офицер, являющийся непосредственным начальником</w:t>
      </w:r>
    </w:p>
    <w:p w:rsidR="000E7879" w:rsidRPr="00E37F2E" w:rsidRDefault="000E7879" w:rsidP="000E7879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сержант, командир отделения</w:t>
      </w:r>
    </w:p>
    <w:p w:rsidR="000E7879" w:rsidRPr="00E37F2E" w:rsidRDefault="000E7879" w:rsidP="000E7879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командование части  </w:t>
      </w:r>
    </w:p>
    <w:p w:rsidR="000E7879" w:rsidRPr="00E37F2E" w:rsidRDefault="000E7879" w:rsidP="000E7879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военным комендант данного гарнизона</w:t>
      </w:r>
    </w:p>
    <w:p w:rsidR="000E7879" w:rsidRPr="00E02E08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E02E08">
        <w:rPr>
          <w:rFonts w:ascii="Times New Roman" w:hAnsi="Times New Roman" w:cs="Times New Roman"/>
          <w:b/>
          <w:sz w:val="24"/>
          <w:szCs w:val="24"/>
        </w:rPr>
        <w:t>16. Лицо, совершившее тяжкое преступление может быть условно - досрочно освобождено, если отбыло:</w:t>
      </w:r>
    </w:p>
    <w:p w:rsidR="000E7879" w:rsidRPr="00E37F2E" w:rsidRDefault="000E7879" w:rsidP="000E787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1/3 срока назначенного наказания</w:t>
      </w:r>
    </w:p>
    <w:p w:rsidR="000E7879" w:rsidRPr="00E37F2E" w:rsidRDefault="000E7879" w:rsidP="000E787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1/2 срока назначенного наказания  </w:t>
      </w:r>
    </w:p>
    <w:p w:rsidR="000E7879" w:rsidRPr="00E37F2E" w:rsidRDefault="000E7879" w:rsidP="000E787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1/4 срока назначенного наказания</w:t>
      </w:r>
    </w:p>
    <w:p w:rsidR="000E7879" w:rsidRPr="00E37F2E" w:rsidRDefault="000E7879" w:rsidP="000E787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2/3 срока назначенного наказания</w:t>
      </w:r>
    </w:p>
    <w:p w:rsidR="000E7879" w:rsidRPr="00E02E08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E02E08">
        <w:rPr>
          <w:rFonts w:ascii="Times New Roman" w:hAnsi="Times New Roman" w:cs="Times New Roman"/>
          <w:b/>
          <w:sz w:val="24"/>
          <w:szCs w:val="24"/>
        </w:rPr>
        <w:t>17. Какое число считается днем рождения, если судебная экспертиза установила возраст с точностью до года:</w:t>
      </w:r>
    </w:p>
    <w:p w:rsidR="000E7879" w:rsidRPr="00E37F2E" w:rsidRDefault="000E7879" w:rsidP="000E7879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1 января этого года</w:t>
      </w:r>
    </w:p>
    <w:p w:rsidR="000E7879" w:rsidRPr="00E37F2E" w:rsidRDefault="000E7879" w:rsidP="000E7879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31 декабря этого года  </w:t>
      </w:r>
    </w:p>
    <w:p w:rsidR="000E7879" w:rsidRPr="00E37F2E" w:rsidRDefault="000E7879" w:rsidP="000E7879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дату, когда была проведена экспертиза</w:t>
      </w:r>
    </w:p>
    <w:p w:rsidR="000E7879" w:rsidRPr="00E37F2E" w:rsidRDefault="000E7879" w:rsidP="000E7879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1 января следующего года</w:t>
      </w:r>
    </w:p>
    <w:p w:rsidR="000E7879" w:rsidRPr="00E02E08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E02E08">
        <w:rPr>
          <w:rFonts w:ascii="Times New Roman" w:hAnsi="Times New Roman" w:cs="Times New Roman"/>
          <w:b/>
          <w:sz w:val="24"/>
          <w:szCs w:val="24"/>
        </w:rPr>
        <w:t>18. Несовершеннолетним, не достигшим 16 лет, за совершение тяжкого преступления максимально может быть назначено наказание:</w:t>
      </w:r>
    </w:p>
    <w:p w:rsidR="000E7879" w:rsidRPr="00E37F2E" w:rsidRDefault="000E7879" w:rsidP="000E787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3 года лишения свободы</w:t>
      </w:r>
    </w:p>
    <w:p w:rsidR="000E7879" w:rsidRPr="00E37F2E" w:rsidRDefault="000E7879" w:rsidP="000E787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5 лет лишения свободы</w:t>
      </w:r>
    </w:p>
    <w:p w:rsidR="000E7879" w:rsidRPr="00E37F2E" w:rsidRDefault="000E7879" w:rsidP="000E787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6 лет лишения свободы  </w:t>
      </w:r>
    </w:p>
    <w:p w:rsidR="000E7879" w:rsidRPr="00E37F2E" w:rsidRDefault="000E7879" w:rsidP="000E787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8 лет лишения свободы</w:t>
      </w:r>
    </w:p>
    <w:p w:rsidR="000E7879" w:rsidRPr="00E37F2E" w:rsidRDefault="000E7879" w:rsidP="000E787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10 лет лишение свободы</w:t>
      </w:r>
    </w:p>
    <w:p w:rsidR="000E7879" w:rsidRPr="00E02E08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E02E08">
        <w:rPr>
          <w:rFonts w:ascii="Times New Roman" w:hAnsi="Times New Roman" w:cs="Times New Roman"/>
          <w:b/>
          <w:sz w:val="24"/>
          <w:szCs w:val="24"/>
        </w:rPr>
        <w:t xml:space="preserve">19. Принудительные меры воспитательного </w:t>
      </w:r>
      <w:r w:rsidR="00E02E08">
        <w:rPr>
          <w:rFonts w:ascii="Times New Roman" w:hAnsi="Times New Roman" w:cs="Times New Roman"/>
          <w:b/>
          <w:sz w:val="24"/>
          <w:szCs w:val="24"/>
        </w:rPr>
        <w:t xml:space="preserve">воздействия </w:t>
      </w:r>
      <w:r w:rsidRPr="00E02E08">
        <w:rPr>
          <w:rFonts w:ascii="Times New Roman" w:hAnsi="Times New Roman" w:cs="Times New Roman"/>
          <w:b/>
          <w:sz w:val="24"/>
          <w:szCs w:val="24"/>
        </w:rPr>
        <w:t xml:space="preserve"> применяются:</w:t>
      </w:r>
    </w:p>
    <w:p w:rsidR="000E7879" w:rsidRPr="00E37F2E" w:rsidRDefault="00173092" w:rsidP="000E787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являются видом уголовного наказания</w:t>
      </w:r>
    </w:p>
    <w:p w:rsidR="000E7879" w:rsidRPr="00E37F2E" w:rsidRDefault="000E7879" w:rsidP="000E787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 качестве основного наказания</w:t>
      </w:r>
    </w:p>
    <w:p w:rsidR="000E7879" w:rsidRPr="00E37F2E" w:rsidRDefault="000E7879" w:rsidP="000E787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 качестве дополнительного вида наказания</w:t>
      </w:r>
    </w:p>
    <w:p w:rsidR="000E7879" w:rsidRPr="00E37F2E" w:rsidRDefault="000E7879" w:rsidP="000E787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в качестве освобождения от уголовной ответственности</w:t>
      </w:r>
    </w:p>
    <w:p w:rsidR="000E7879" w:rsidRPr="00CE0D74" w:rsidRDefault="000E7879" w:rsidP="000E7879">
      <w:pPr>
        <w:rPr>
          <w:rFonts w:ascii="Times New Roman" w:hAnsi="Times New Roman" w:cs="Times New Roman"/>
          <w:b/>
          <w:sz w:val="24"/>
          <w:szCs w:val="24"/>
        </w:rPr>
      </w:pPr>
      <w:r w:rsidRPr="00CE0D74">
        <w:rPr>
          <w:rFonts w:ascii="Times New Roman" w:hAnsi="Times New Roman" w:cs="Times New Roman"/>
          <w:b/>
          <w:sz w:val="24"/>
          <w:szCs w:val="24"/>
        </w:rPr>
        <w:t>20. Повторное продление срока пребывания в психиатрическом стационаре осуществляется судом:</w:t>
      </w:r>
    </w:p>
    <w:p w:rsidR="000E7879" w:rsidRPr="00E37F2E" w:rsidRDefault="000E7879" w:rsidP="000E787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каждые полгода</w:t>
      </w:r>
    </w:p>
    <w:p w:rsidR="000E7879" w:rsidRPr="00E37F2E" w:rsidRDefault="000E7879" w:rsidP="000E787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 xml:space="preserve">каждый год  </w:t>
      </w:r>
    </w:p>
    <w:p w:rsidR="000E7879" w:rsidRPr="00E37F2E" w:rsidRDefault="000E7879" w:rsidP="000E787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раз в два года</w:t>
      </w:r>
    </w:p>
    <w:p w:rsidR="000E7879" w:rsidRPr="00173092" w:rsidRDefault="000E7879" w:rsidP="000E787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37F2E">
        <w:rPr>
          <w:rFonts w:ascii="Times New Roman" w:hAnsi="Times New Roman" w:cs="Times New Roman"/>
          <w:sz w:val="24"/>
          <w:szCs w:val="24"/>
        </w:rPr>
        <w:t>лицо помещается в стационар, в соответствии с первоначальным решением, до полного выздоровления без дополнительного продления</w:t>
      </w:r>
    </w:p>
    <w:sectPr w:rsidR="000E7879" w:rsidRPr="00173092" w:rsidSect="0082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798" w:rsidRDefault="00DF7798" w:rsidP="00077D4C">
      <w:pPr>
        <w:spacing w:after="0" w:line="240" w:lineRule="auto"/>
      </w:pPr>
      <w:r>
        <w:separator/>
      </w:r>
    </w:p>
  </w:endnote>
  <w:endnote w:type="continuationSeparator" w:id="1">
    <w:p w:rsidR="00DF7798" w:rsidRDefault="00DF7798" w:rsidP="0007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798" w:rsidRDefault="00DF7798" w:rsidP="00077D4C">
      <w:pPr>
        <w:spacing w:after="0" w:line="240" w:lineRule="auto"/>
      </w:pPr>
      <w:r>
        <w:separator/>
      </w:r>
    </w:p>
  </w:footnote>
  <w:footnote w:type="continuationSeparator" w:id="1">
    <w:p w:rsidR="00DF7798" w:rsidRDefault="00DF7798" w:rsidP="00077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1CD0"/>
    <w:multiLevelType w:val="hybridMultilevel"/>
    <w:tmpl w:val="0E4CD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D672C"/>
    <w:multiLevelType w:val="hybridMultilevel"/>
    <w:tmpl w:val="9E628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F0D2D"/>
    <w:multiLevelType w:val="hybridMultilevel"/>
    <w:tmpl w:val="514C3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57588"/>
    <w:multiLevelType w:val="hybridMultilevel"/>
    <w:tmpl w:val="81CCD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84E81"/>
    <w:multiLevelType w:val="hybridMultilevel"/>
    <w:tmpl w:val="E9C61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C178B"/>
    <w:multiLevelType w:val="hybridMultilevel"/>
    <w:tmpl w:val="D99A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F52A1"/>
    <w:multiLevelType w:val="hybridMultilevel"/>
    <w:tmpl w:val="593E2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E224A7"/>
    <w:multiLevelType w:val="hybridMultilevel"/>
    <w:tmpl w:val="9E64E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56092"/>
    <w:multiLevelType w:val="hybridMultilevel"/>
    <w:tmpl w:val="345AE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97284"/>
    <w:multiLevelType w:val="hybridMultilevel"/>
    <w:tmpl w:val="084E0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440E9"/>
    <w:multiLevelType w:val="hybridMultilevel"/>
    <w:tmpl w:val="B5C8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65D1D"/>
    <w:multiLevelType w:val="hybridMultilevel"/>
    <w:tmpl w:val="E35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4769B"/>
    <w:multiLevelType w:val="hybridMultilevel"/>
    <w:tmpl w:val="C3F07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42942"/>
    <w:multiLevelType w:val="hybridMultilevel"/>
    <w:tmpl w:val="FEDA7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8128E"/>
    <w:multiLevelType w:val="hybridMultilevel"/>
    <w:tmpl w:val="10EEF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51A90"/>
    <w:multiLevelType w:val="hybridMultilevel"/>
    <w:tmpl w:val="5A561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A4A81"/>
    <w:multiLevelType w:val="hybridMultilevel"/>
    <w:tmpl w:val="0DFE3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67C2C"/>
    <w:multiLevelType w:val="hybridMultilevel"/>
    <w:tmpl w:val="EEC4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25B24"/>
    <w:multiLevelType w:val="hybridMultilevel"/>
    <w:tmpl w:val="5EBA6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1B36FB"/>
    <w:multiLevelType w:val="hybridMultilevel"/>
    <w:tmpl w:val="EE76D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9"/>
  </w:num>
  <w:num w:numId="4">
    <w:abstractNumId w:val="14"/>
  </w:num>
  <w:num w:numId="5">
    <w:abstractNumId w:val="5"/>
  </w:num>
  <w:num w:numId="6">
    <w:abstractNumId w:val="6"/>
  </w:num>
  <w:num w:numId="7">
    <w:abstractNumId w:val="12"/>
  </w:num>
  <w:num w:numId="8">
    <w:abstractNumId w:val="10"/>
  </w:num>
  <w:num w:numId="9">
    <w:abstractNumId w:val="2"/>
  </w:num>
  <w:num w:numId="10">
    <w:abstractNumId w:val="17"/>
  </w:num>
  <w:num w:numId="11">
    <w:abstractNumId w:val="9"/>
  </w:num>
  <w:num w:numId="12">
    <w:abstractNumId w:val="7"/>
  </w:num>
  <w:num w:numId="13">
    <w:abstractNumId w:val="3"/>
  </w:num>
  <w:num w:numId="14">
    <w:abstractNumId w:val="16"/>
  </w:num>
  <w:num w:numId="15">
    <w:abstractNumId w:val="18"/>
  </w:num>
  <w:num w:numId="16">
    <w:abstractNumId w:val="0"/>
  </w:num>
  <w:num w:numId="17">
    <w:abstractNumId w:val="15"/>
  </w:num>
  <w:num w:numId="18">
    <w:abstractNumId w:val="1"/>
  </w:num>
  <w:num w:numId="19">
    <w:abstractNumId w:val="8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C26"/>
    <w:rsid w:val="00077D4C"/>
    <w:rsid w:val="000E7879"/>
    <w:rsid w:val="00173092"/>
    <w:rsid w:val="00587505"/>
    <w:rsid w:val="00596939"/>
    <w:rsid w:val="006D1A73"/>
    <w:rsid w:val="007178B5"/>
    <w:rsid w:val="0082741B"/>
    <w:rsid w:val="00C96C26"/>
    <w:rsid w:val="00CE0D74"/>
    <w:rsid w:val="00DF7798"/>
    <w:rsid w:val="00E02E08"/>
    <w:rsid w:val="00E37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879"/>
    <w:pPr>
      <w:ind w:left="720"/>
      <w:contextualSpacing/>
    </w:pPr>
  </w:style>
  <w:style w:type="table" w:styleId="a4">
    <w:name w:val="Table Grid"/>
    <w:basedOn w:val="a1"/>
    <w:uiPriority w:val="39"/>
    <w:rsid w:val="000E7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178B5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77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77D4C"/>
  </w:style>
  <w:style w:type="paragraph" w:styleId="a8">
    <w:name w:val="footer"/>
    <w:basedOn w:val="a"/>
    <w:link w:val="a9"/>
    <w:uiPriority w:val="99"/>
    <w:semiHidden/>
    <w:unhideWhenUsed/>
    <w:rsid w:val="00077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7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2024-01-08T17:19:00Z</dcterms:created>
  <dcterms:modified xsi:type="dcterms:W3CDTF">2024-08-19T11:37:00Z</dcterms:modified>
</cp:coreProperties>
</file>